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【2021.6.16，区政协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提案办理责任分管领导白永强副局长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电话联系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杜娟委员，就区政协二届七次会议第13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-1号</w:t>
      </w:r>
      <w:bookmarkStart w:id="0" w:name="OLE_LINK4"/>
      <w:r>
        <w:rPr>
          <w:rFonts w:hint="eastAsia" w:ascii="仿宋" w:hAnsi="仿宋" w:eastAsia="仿宋" w:cs="仿宋"/>
          <w:color w:val="000000"/>
          <w:sz w:val="24"/>
          <w:szCs w:val="24"/>
        </w:rPr>
        <w:t>提案</w:t>
      </w:r>
      <w:bookmarkEnd w:id="0"/>
      <w:r>
        <w:rPr>
          <w:rFonts w:hint="eastAsia" w:ascii="仿宋" w:hAnsi="仿宋" w:eastAsia="仿宋" w:cs="仿宋"/>
          <w:color w:val="000000"/>
          <w:sz w:val="24"/>
          <w:szCs w:val="24"/>
        </w:rPr>
        <w:t>办理回复内容向杜娟委员作第一次沟通交流（因本人在外地出差招商，无法见面汇报）】。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27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2021-08-25T02:06:09Z</dcterms:created>
  <dc:creator>Administrator</dc:creator>
  <cp:lastModifiedBy>杨兰</cp:lastModifiedBy>
  <dcterms:modified xsi:type="dcterms:W3CDTF">2021-08-25T02:06:15Z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FC563742AAC24602BA6FE8A31E2A80DB</vt:lpwstr>
  </property>
</Properties>
</file>