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400"/>
        <w:rPr>
          <w:b/>
          <w:sz w:val="48"/>
        </w:rPr>
      </w:pPr>
      <w:r>
        <w:rPr>
          <w:rFonts w:hint="eastAsia"/>
          <w:b/>
          <w:sz w:val="48"/>
        </w:rPr>
        <w:t>提案办理见面沟通会</w:t>
      </w:r>
    </w:p>
    <w:p>
      <w:pPr>
        <w:jc w:val="center"/>
        <w:rPr>
          <w:b/>
          <w:sz w:val="48"/>
        </w:rPr>
      </w:pPr>
      <w:r>
        <w:rPr>
          <w:b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106680</wp:posOffset>
            </wp:positionV>
            <wp:extent cx="5274310" cy="3956050"/>
            <wp:effectExtent l="0" t="0" r="254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ind w:firstLine="708" w:firstLineChars="196"/>
        <w:jc w:val="left"/>
        <w:rPr>
          <w:b/>
          <w:sz w:val="36"/>
        </w:rPr>
      </w:pPr>
      <w:r>
        <w:rPr>
          <w:rFonts w:hint="eastAsia"/>
          <w:b/>
          <w:sz w:val="36"/>
        </w:rPr>
        <w:t>2021年6月17日，恩阳区财政局预算股马刚、隆佳、王智前往恩阳区科技技术协会办公室，与李平、喻川文委员在区政协二届七次会议上提出的“关于涵养财源税源的建议”提案</w:t>
      </w:r>
      <w:bookmarkStart w:id="0" w:name="_GoBack"/>
      <w:bookmarkEnd w:id="0"/>
      <w:r>
        <w:rPr>
          <w:rFonts w:hint="eastAsia"/>
          <w:b/>
          <w:sz w:val="36"/>
        </w:rPr>
        <w:t>进行见面沟通，了解委员提出的具体要求，听取委员提出的意见建议。</w:t>
      </w:r>
    </w:p>
    <w:p>
      <w:pPr>
        <w:ind w:firstLine="708" w:firstLineChars="196"/>
        <w:jc w:val="left"/>
        <w:rPr>
          <w:b/>
          <w:sz w:val="36"/>
        </w:rPr>
      </w:pPr>
    </w:p>
    <w:p>
      <w:pPr>
        <w:ind w:firstLine="708" w:firstLineChars="196"/>
        <w:jc w:val="left"/>
        <w:rPr>
          <w:b/>
          <w:sz w:val="36"/>
        </w:rPr>
      </w:pPr>
    </w:p>
    <w:p>
      <w:pPr>
        <w:ind w:firstLine="708" w:firstLineChars="196"/>
        <w:jc w:val="left"/>
        <w:rPr>
          <w:b/>
          <w:sz w:val="36"/>
        </w:rPr>
      </w:pPr>
    </w:p>
    <w:p>
      <w:pPr>
        <w:ind w:firstLine="708" w:firstLineChars="196"/>
        <w:jc w:val="left"/>
        <w:rPr>
          <w:b/>
          <w:sz w:val="36"/>
        </w:rPr>
      </w:pPr>
    </w:p>
    <w:p>
      <w:pPr>
        <w:ind w:firstLine="708" w:firstLineChars="196"/>
        <w:jc w:val="left"/>
        <w:rPr>
          <w:b/>
          <w:sz w:val="36"/>
        </w:rPr>
      </w:pPr>
    </w:p>
    <w:p>
      <w:pPr>
        <w:ind w:firstLine="787" w:firstLineChars="196"/>
        <w:jc w:val="left"/>
        <w:rPr>
          <w:b/>
          <w:sz w:val="40"/>
        </w:rPr>
      </w:pPr>
      <w:r>
        <w:rPr>
          <w:rFonts w:hint="eastAsia"/>
          <w:b/>
          <w:sz w:val="40"/>
        </w:rPr>
        <w:t>恩阳区财政局关于办理区政协委员提出</w:t>
      </w:r>
    </w:p>
    <w:p>
      <w:pPr>
        <w:ind w:firstLine="1968" w:firstLineChars="490"/>
        <w:jc w:val="left"/>
        <w:rPr>
          <w:b/>
          <w:sz w:val="40"/>
        </w:rPr>
      </w:pPr>
      <w:r>
        <w:rPr>
          <w:rFonts w:hint="eastAsia"/>
          <w:b/>
          <w:sz w:val="40"/>
        </w:rPr>
        <w:t>提案见面沟通会会议记录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rFonts w:hint="eastAsia"/>
          <w:b/>
          <w:sz w:val="32"/>
        </w:rPr>
        <w:t>会议时间：2021年6月17日</w:t>
      </w:r>
    </w:p>
    <w:p>
      <w:pPr>
        <w:rPr>
          <w:b/>
          <w:sz w:val="32"/>
        </w:rPr>
      </w:pPr>
      <w:r>
        <w:rPr>
          <w:rFonts w:hint="eastAsia"/>
          <w:b/>
          <w:sz w:val="32"/>
        </w:rPr>
        <w:t>会议地点：巴中市恩阳区科学技术协会办公室</w:t>
      </w:r>
    </w:p>
    <w:p>
      <w:pPr>
        <w:rPr>
          <w:b/>
          <w:sz w:val="32"/>
        </w:rPr>
      </w:pPr>
      <w:r>
        <w:rPr>
          <w:rFonts w:hint="eastAsia"/>
          <w:b/>
          <w:sz w:val="32"/>
        </w:rPr>
        <w:t>主持人：马刚</w:t>
      </w:r>
    </w:p>
    <w:p>
      <w:pPr>
        <w:rPr>
          <w:b/>
          <w:sz w:val="32"/>
        </w:rPr>
      </w:pPr>
      <w:r>
        <w:rPr>
          <w:rFonts w:hint="eastAsia"/>
          <w:b/>
          <w:sz w:val="32"/>
        </w:rPr>
        <w:t>记录人：隆佳</w:t>
      </w:r>
    </w:p>
    <w:p>
      <w:pPr>
        <w:rPr>
          <w:b/>
          <w:sz w:val="32"/>
        </w:rPr>
      </w:pPr>
      <w:r>
        <w:rPr>
          <w:rFonts w:hint="eastAsia"/>
          <w:b/>
          <w:sz w:val="32"/>
        </w:rPr>
        <w:t>参会人：</w:t>
      </w:r>
      <w:r>
        <w:rPr>
          <w:rFonts w:hint="eastAsia"/>
          <w:b/>
          <w:sz w:val="32"/>
          <w:lang w:val="en-US" w:eastAsia="zh-CN"/>
        </w:rPr>
        <w:t>李</w:t>
      </w:r>
      <w:r>
        <w:rPr>
          <w:rFonts w:hint="eastAsia"/>
          <w:b/>
          <w:sz w:val="32"/>
        </w:rPr>
        <w:t>平委员、喻川文委员、王智</w:t>
      </w:r>
    </w:p>
    <w:p>
      <w:pPr>
        <w:rPr>
          <w:b/>
          <w:sz w:val="32"/>
        </w:rPr>
      </w:pPr>
      <w:r>
        <w:rPr>
          <w:rFonts w:hint="eastAsia"/>
          <w:b/>
          <w:sz w:val="32"/>
        </w:rPr>
        <w:t>会议内容：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>马刚：</w:t>
      </w:r>
    </w:p>
    <w:p>
      <w:pPr>
        <w:ind w:firstLine="627" w:firstLineChars="196"/>
        <w:rPr>
          <w:sz w:val="32"/>
        </w:rPr>
      </w:pPr>
      <w:r>
        <w:rPr>
          <w:rFonts w:hint="eastAsia"/>
          <w:sz w:val="32"/>
        </w:rPr>
        <w:t>两位委员，我局已经收到你们在区政协二届七次会议上提出的“关于涵养财源税源的建议”提案建议，非常感谢你们对财政工作的关心，局领导也高度重视，此次我们过来是想就你们提出的提案进行沟通，了解你们具体的要求，听取对于你们的意见建议。</w:t>
      </w:r>
    </w:p>
    <w:p>
      <w:pPr>
        <w:rPr>
          <w:sz w:val="32"/>
        </w:rPr>
      </w:pPr>
      <w:r>
        <w:rPr>
          <w:rFonts w:hint="eastAsia"/>
          <w:sz w:val="32"/>
        </w:rPr>
        <w:t>李平委员：</w:t>
      </w:r>
    </w:p>
    <w:p>
      <w:pPr>
        <w:ind w:firstLine="636"/>
        <w:rPr>
          <w:sz w:val="32"/>
        </w:rPr>
      </w:pPr>
      <w:r>
        <w:rPr>
          <w:rFonts w:hint="eastAsia"/>
          <w:sz w:val="32"/>
        </w:rPr>
        <w:t>恩阳区建区以来，经济快速增长，主要经济指标增速连年全市领跑，但由于新区经济基础薄弱、财政收入低、可用财力小，财政运转较为困难，发展需求与有限财力之间存在巨大矛盾，我们应该积极拓宽渠道涵养财源税源，提高经济收入。</w:t>
      </w:r>
    </w:p>
    <w:p>
      <w:pPr>
        <w:rPr>
          <w:sz w:val="32"/>
        </w:rPr>
      </w:pPr>
      <w:r>
        <w:rPr>
          <w:rFonts w:hint="eastAsia"/>
          <w:sz w:val="32"/>
        </w:rPr>
        <w:t>马刚：</w:t>
      </w:r>
    </w:p>
    <w:p>
      <w:pPr>
        <w:ind w:firstLine="627" w:firstLineChars="196"/>
        <w:rPr>
          <w:sz w:val="32"/>
        </w:rPr>
      </w:pPr>
      <w:r>
        <w:rPr>
          <w:rFonts w:hint="eastAsia"/>
          <w:sz w:val="32"/>
        </w:rPr>
        <w:t>确实如此，目前我区主要的税收来源还是房地产业、建筑业、金融业等，较为单一，持续增收后劲也不足，财政收支矛盾突出，资金保障压力较大。</w:t>
      </w:r>
    </w:p>
    <w:p>
      <w:pPr>
        <w:rPr>
          <w:sz w:val="32"/>
        </w:rPr>
      </w:pPr>
      <w:r>
        <w:rPr>
          <w:rFonts w:hint="eastAsia"/>
          <w:sz w:val="32"/>
        </w:rPr>
        <w:t>喻川文委员：</w:t>
      </w:r>
    </w:p>
    <w:p>
      <w:pPr>
        <w:ind w:firstLine="624"/>
        <w:rPr>
          <w:sz w:val="32"/>
        </w:rPr>
      </w:pPr>
      <w:r>
        <w:rPr>
          <w:rFonts w:hint="eastAsia"/>
          <w:sz w:val="32"/>
        </w:rPr>
        <w:t>根据我们恩阳区实际情况，我提出几点建议：一是加大税源培植。大力发展第二、三产业，注重发展实体经济，建议政府出台相关优惠政策大力扶持。二是增强内生动力。在对外招商引资的同时，也要注重培养本地企业，让本地企业也享受与引进企业同样的优惠条件，刺激本地民营企业蓬勃发展。三是加强监督管理。清查偷税、漏税行为，清理税源，坚持抓增收、提效能，税收与非税一起抓，做到应收尽收应缴尽缴。四是拓宽增收渠道。充分发挥部门职能，全力服务全区经济社会发展，把向上争取资金作为重中之重，广开渠道争取各类项目、资金。五是加强培训指导。目前行政事业单位内部培训较多，但对外面向企业的很少，建议相关行业主管部门、财税部门、财政部门多开展培训、讲座，有针对性的对企业进行政策指导、培训、答疑，提高企业的政策水平，有利于进一步促进行业规范形成。</w:t>
      </w:r>
    </w:p>
    <w:p>
      <w:pPr>
        <w:ind w:firstLine="624"/>
        <w:rPr>
          <w:sz w:val="32"/>
        </w:rPr>
      </w:pPr>
      <w:r>
        <w:rPr>
          <w:rFonts w:hint="eastAsia"/>
          <w:sz w:val="32"/>
        </w:rPr>
        <w:t>以上就是我的几点建议，感谢上级部门的重视，感谢几位同志专程前来与我们当面沟通。</w:t>
      </w:r>
    </w:p>
    <w:p>
      <w:pPr>
        <w:jc w:val="left"/>
        <w:rPr>
          <w:sz w:val="32"/>
        </w:rPr>
      </w:pPr>
      <w:r>
        <w:rPr>
          <w:rFonts w:hint="eastAsia"/>
          <w:sz w:val="32"/>
        </w:rPr>
        <w:t>马刚：</w:t>
      </w:r>
    </w:p>
    <w:p>
      <w:pPr>
        <w:jc w:val="left"/>
        <w:rPr>
          <w:sz w:val="32"/>
        </w:rPr>
      </w:pPr>
      <w:r>
        <w:rPr>
          <w:rFonts w:hint="eastAsia"/>
          <w:b/>
          <w:sz w:val="36"/>
        </w:rPr>
        <w:t xml:space="preserve">   </w:t>
      </w:r>
      <w:r>
        <w:rPr>
          <w:rFonts w:hint="eastAsia"/>
          <w:sz w:val="32"/>
        </w:rPr>
        <w:t xml:space="preserve"> 两位委员，感谢你们反映的情况和提出的建议，关于你们提出的“关于涵养财源税源的建议”提案的背景、意图以及办理要求我们已经知晓，我们回单位后会第一时间将这些情况如实向局党组和主要领导汇报，争取尽快办结你们所提建议，给你们一个满意答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39"/>
    <w:rsid w:val="0000133C"/>
    <w:rsid w:val="0006515C"/>
    <w:rsid w:val="0008384A"/>
    <w:rsid w:val="00162F5D"/>
    <w:rsid w:val="00175C1C"/>
    <w:rsid w:val="001F74CD"/>
    <w:rsid w:val="002F08E5"/>
    <w:rsid w:val="0039352C"/>
    <w:rsid w:val="00403586"/>
    <w:rsid w:val="004E726B"/>
    <w:rsid w:val="005308CF"/>
    <w:rsid w:val="00746A46"/>
    <w:rsid w:val="007B67B7"/>
    <w:rsid w:val="00862036"/>
    <w:rsid w:val="008D7589"/>
    <w:rsid w:val="009367D7"/>
    <w:rsid w:val="009B5D37"/>
    <w:rsid w:val="00A36D92"/>
    <w:rsid w:val="00B27F3A"/>
    <w:rsid w:val="00D11439"/>
    <w:rsid w:val="00E805CC"/>
    <w:rsid w:val="00EE13A1"/>
    <w:rsid w:val="00F3187E"/>
    <w:rsid w:val="270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</Words>
  <Characters>912</Characters>
  <Lines>7</Lines>
  <Paragraphs>2</Paragraphs>
  <TotalTime>304</TotalTime>
  <ScaleCrop>false</ScaleCrop>
  <LinksUpToDate>false</LinksUpToDate>
  <CharactersWithSpaces>1070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2021-06-17T02:44:00Z</dcterms:created>
  <dc:creator>Administrator</dc:creator>
  <cp:lastModifiedBy>Administrator</cp:lastModifiedBy>
  <cp:lastPrinted>2021-08-23T02:17:21Z</cp:lastPrinted>
  <dcterms:modified xsi:type="dcterms:W3CDTF">2021-08-23T02:18:17Z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